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712" w14:textId="7770AE1F" w:rsidR="003F48D4" w:rsidRPr="0083332B" w:rsidRDefault="003F48D4" w:rsidP="003D3C63">
      <w:pPr>
        <w:pStyle w:val="Heading1"/>
        <w:rPr>
          <w:rFonts w:asciiTheme="minorHAnsi" w:hAnsiTheme="minorHAnsi"/>
          <w:b/>
          <w:sz w:val="22"/>
        </w:rPr>
      </w:pPr>
      <w:bookmarkStart w:id="0" w:name="_Hlk527555844"/>
      <w:r w:rsidRPr="00074E2A">
        <w:rPr>
          <w:rFonts w:asciiTheme="minorHAnsi" w:hAnsiTheme="minorHAnsi"/>
          <w:b/>
          <w:sz w:val="22"/>
        </w:rPr>
        <w:t>Adverse Event Log</w:t>
      </w:r>
      <w:bookmarkEnd w:id="0"/>
    </w:p>
    <w:tbl>
      <w:tblPr>
        <w:tblStyle w:val="GridTable1Light"/>
        <w:tblW w:w="14125" w:type="dxa"/>
        <w:tblLook w:val="04A0" w:firstRow="1" w:lastRow="0" w:firstColumn="1" w:lastColumn="0" w:noHBand="0" w:noVBand="1"/>
      </w:tblPr>
      <w:tblGrid>
        <w:gridCol w:w="1440"/>
        <w:gridCol w:w="2070"/>
        <w:gridCol w:w="3690"/>
        <w:gridCol w:w="2695"/>
        <w:gridCol w:w="2250"/>
        <w:gridCol w:w="1980"/>
      </w:tblGrid>
      <w:tr w:rsidR="007E6F01" w:rsidRPr="00074E2A" w14:paraId="703F56CA" w14:textId="77777777" w:rsidTr="00EB7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7D1EB35" w14:textId="77777777" w:rsidR="00364E26" w:rsidRPr="00074E2A" w:rsidRDefault="00364E26" w:rsidP="00EB7AFB">
            <w:pPr>
              <w:jc w:val="center"/>
            </w:pPr>
            <w:r w:rsidRPr="00074E2A">
              <w:t>Severity</w:t>
            </w:r>
          </w:p>
        </w:tc>
        <w:tc>
          <w:tcPr>
            <w:tcW w:w="2070" w:type="dxa"/>
            <w:vAlign w:val="center"/>
          </w:tcPr>
          <w:p w14:paraId="1B39168A" w14:textId="77777777" w:rsidR="00364E26" w:rsidRPr="00074E2A" w:rsidRDefault="00364E26" w:rsidP="00EB7AFB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2"/>
              </w:rPr>
            </w:pPr>
            <w:r w:rsidRPr="00074E2A">
              <w:rPr>
                <w:rFonts w:asciiTheme="minorHAnsi" w:hAnsiTheme="minorHAnsi"/>
                <w:b/>
                <w:color w:val="auto"/>
                <w:sz w:val="22"/>
              </w:rPr>
              <w:t>Study Intervention Relationship</w:t>
            </w:r>
          </w:p>
        </w:tc>
        <w:tc>
          <w:tcPr>
            <w:tcW w:w="3690" w:type="dxa"/>
            <w:vAlign w:val="center"/>
          </w:tcPr>
          <w:p w14:paraId="78226E24" w14:textId="43E12D69" w:rsidR="00364E26" w:rsidRPr="00074E2A" w:rsidRDefault="00364E26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Action Taken</w:t>
            </w:r>
            <w:r w:rsidRPr="00074E2A">
              <w:br/>
              <w:t xml:space="preserve">Regarding Study </w:t>
            </w:r>
            <w:r w:rsidR="00D27739" w:rsidRPr="00074E2A">
              <w:t>Participation</w:t>
            </w:r>
          </w:p>
        </w:tc>
        <w:tc>
          <w:tcPr>
            <w:tcW w:w="2695" w:type="dxa"/>
            <w:vAlign w:val="center"/>
          </w:tcPr>
          <w:p w14:paraId="5BE85C41" w14:textId="77777777" w:rsidR="00364E26" w:rsidRPr="00074E2A" w:rsidRDefault="00364E26" w:rsidP="00EB7AFB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2"/>
              </w:rPr>
            </w:pPr>
            <w:r w:rsidRPr="00074E2A">
              <w:rPr>
                <w:rFonts w:asciiTheme="minorHAnsi" w:hAnsiTheme="minorHAnsi"/>
                <w:b/>
                <w:color w:val="auto"/>
                <w:sz w:val="22"/>
              </w:rPr>
              <w:t>Outcome of AE</w:t>
            </w:r>
          </w:p>
        </w:tc>
        <w:tc>
          <w:tcPr>
            <w:tcW w:w="2250" w:type="dxa"/>
            <w:vAlign w:val="center"/>
          </w:tcPr>
          <w:p w14:paraId="7C280925" w14:textId="77777777" w:rsidR="00364E26" w:rsidRPr="00074E2A" w:rsidRDefault="00364E26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Expected</w:t>
            </w:r>
          </w:p>
        </w:tc>
        <w:tc>
          <w:tcPr>
            <w:tcW w:w="1980" w:type="dxa"/>
            <w:vAlign w:val="center"/>
          </w:tcPr>
          <w:p w14:paraId="26F3C0FC" w14:textId="77777777" w:rsidR="00364E26" w:rsidRPr="00074E2A" w:rsidRDefault="00364E26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Serious Adverse</w:t>
            </w:r>
            <w:r w:rsidRPr="00074E2A">
              <w:br/>
              <w:t>Event (SAE)</w:t>
            </w:r>
          </w:p>
        </w:tc>
      </w:tr>
      <w:tr w:rsidR="007E6F01" w:rsidRPr="00373B90" w14:paraId="667856FF" w14:textId="77777777" w:rsidTr="00074E2A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8F17C04" w14:textId="77777777" w:rsidR="00364E26" w:rsidRPr="00074E2A" w:rsidRDefault="00364E26" w:rsidP="00BC5101">
            <w:pPr>
              <w:rPr>
                <w:b w:val="0"/>
              </w:rPr>
            </w:pPr>
            <w:r w:rsidRPr="00074E2A">
              <w:rPr>
                <w:b w:val="0"/>
              </w:rPr>
              <w:t>1 = Mild</w:t>
            </w:r>
          </w:p>
          <w:p w14:paraId="732F905F" w14:textId="77777777" w:rsidR="00364E26" w:rsidRPr="00074E2A" w:rsidRDefault="00364E26" w:rsidP="00BC5101">
            <w:pPr>
              <w:rPr>
                <w:b w:val="0"/>
              </w:rPr>
            </w:pPr>
            <w:r w:rsidRPr="00074E2A">
              <w:rPr>
                <w:b w:val="0"/>
              </w:rPr>
              <w:t>2 = Moderate</w:t>
            </w:r>
          </w:p>
          <w:p w14:paraId="02C29470" w14:textId="77777777" w:rsidR="00364E26" w:rsidRPr="00074E2A" w:rsidRDefault="00364E26" w:rsidP="00BC5101">
            <w:pPr>
              <w:rPr>
                <w:b w:val="0"/>
              </w:rPr>
            </w:pPr>
            <w:r w:rsidRPr="00074E2A">
              <w:rPr>
                <w:b w:val="0"/>
              </w:rPr>
              <w:t>3 = Severe</w:t>
            </w:r>
          </w:p>
          <w:p w14:paraId="7DC52CFA" w14:textId="77777777" w:rsidR="00364E26" w:rsidRPr="00074E2A" w:rsidRDefault="00364E26" w:rsidP="00BC5101">
            <w:pPr>
              <w:ind w:left="306" w:hanging="306"/>
              <w:rPr>
                <w:b w:val="0"/>
              </w:rPr>
            </w:pPr>
          </w:p>
        </w:tc>
        <w:tc>
          <w:tcPr>
            <w:tcW w:w="2070" w:type="dxa"/>
          </w:tcPr>
          <w:p w14:paraId="105B7E0B" w14:textId="77777777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1</w:t>
            </w:r>
            <w:r w:rsidR="00364E26" w:rsidRPr="00074E2A">
              <w:t>= Not related</w:t>
            </w:r>
          </w:p>
          <w:p w14:paraId="20FF22EC" w14:textId="77777777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2</w:t>
            </w:r>
            <w:r w:rsidR="00364E26" w:rsidRPr="00074E2A">
              <w:t xml:space="preserve"> = Unlikely related</w:t>
            </w:r>
          </w:p>
          <w:p w14:paraId="76EB70AD" w14:textId="77777777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3</w:t>
            </w:r>
            <w:r w:rsidR="00364E26" w:rsidRPr="00074E2A">
              <w:t xml:space="preserve"> = Possibly related</w:t>
            </w:r>
          </w:p>
          <w:p w14:paraId="414E9ED9" w14:textId="77777777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4</w:t>
            </w:r>
            <w:r w:rsidR="00364E26" w:rsidRPr="00074E2A">
              <w:t xml:space="preserve"> = Probably related</w:t>
            </w:r>
          </w:p>
          <w:p w14:paraId="0030CA5F" w14:textId="77777777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5</w:t>
            </w:r>
            <w:r w:rsidR="00364E26" w:rsidRPr="00074E2A">
              <w:t xml:space="preserve"> = Definitely related</w:t>
            </w:r>
          </w:p>
        </w:tc>
        <w:tc>
          <w:tcPr>
            <w:tcW w:w="3690" w:type="dxa"/>
          </w:tcPr>
          <w:p w14:paraId="6AD04253" w14:textId="77777777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1</w:t>
            </w:r>
            <w:r w:rsidR="00364E26" w:rsidRPr="00074E2A">
              <w:t xml:space="preserve"> = None</w:t>
            </w:r>
          </w:p>
          <w:p w14:paraId="528D639D" w14:textId="77777777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2</w:t>
            </w:r>
            <w:r w:rsidR="00364E26" w:rsidRPr="00074E2A">
              <w:t xml:space="preserve"> = </w:t>
            </w:r>
            <w:r w:rsidR="00436B0F" w:rsidRPr="00074E2A">
              <w:t>Study intervention</w:t>
            </w:r>
            <w:r w:rsidR="00364E26" w:rsidRPr="00074E2A">
              <w:t xml:space="preserve"> modification</w:t>
            </w:r>
          </w:p>
          <w:p w14:paraId="153350D5" w14:textId="77777777" w:rsidR="00436B0F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3</w:t>
            </w:r>
            <w:r w:rsidR="00364E26" w:rsidRPr="00074E2A">
              <w:t xml:space="preserve"> = </w:t>
            </w:r>
            <w:r w:rsidRPr="00074E2A">
              <w:t>Study i</w:t>
            </w:r>
            <w:r w:rsidR="00436B0F" w:rsidRPr="00074E2A">
              <w:t>ntervention discontinued</w:t>
            </w:r>
          </w:p>
          <w:p w14:paraId="148DF7C3" w14:textId="6E045474" w:rsidR="00364E26" w:rsidRPr="00074E2A" w:rsidRDefault="00D27739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 xml:space="preserve">4 = </w:t>
            </w:r>
            <w:r w:rsidR="0083332B">
              <w:t>Participant</w:t>
            </w:r>
            <w:r w:rsidRPr="00074E2A">
              <w:t xml:space="preserve"> withdrawn from study</w:t>
            </w:r>
            <w:r w:rsidR="00436B0F" w:rsidRPr="00074E2A">
              <w:t xml:space="preserve"> </w:t>
            </w:r>
          </w:p>
        </w:tc>
        <w:tc>
          <w:tcPr>
            <w:tcW w:w="2695" w:type="dxa"/>
          </w:tcPr>
          <w:p w14:paraId="2566A811" w14:textId="77777777" w:rsidR="00364E26" w:rsidRPr="00074E2A" w:rsidRDefault="00364E26" w:rsidP="00BC510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1 = Resolved</w:t>
            </w:r>
          </w:p>
          <w:p w14:paraId="6E4A5ECD" w14:textId="77777777" w:rsidR="00364E26" w:rsidRPr="00074E2A" w:rsidRDefault="00364E26" w:rsidP="00BC510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2 = Recovered with sequelae</w:t>
            </w:r>
          </w:p>
          <w:p w14:paraId="3623DB61" w14:textId="77777777" w:rsidR="00364E26" w:rsidRPr="00074E2A" w:rsidRDefault="00D27739" w:rsidP="00BC510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</w:rPr>
            </w:pPr>
            <w:r w:rsidRPr="00074E2A">
              <w:t>3</w:t>
            </w:r>
            <w:r w:rsidR="00364E26" w:rsidRPr="00074E2A">
              <w:t xml:space="preserve"> = Ongoing/</w:t>
            </w:r>
            <w:r w:rsidR="00364E26" w:rsidRPr="00074E2A">
              <w:rPr>
                <w:spacing w:val="-6"/>
              </w:rPr>
              <w:t>Continuing treatment</w:t>
            </w:r>
          </w:p>
          <w:p w14:paraId="18A3EA4A" w14:textId="77777777" w:rsidR="00364E26" w:rsidRPr="00074E2A" w:rsidRDefault="00D27739" w:rsidP="00BC510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</w:rPr>
            </w:pPr>
            <w:r w:rsidRPr="00074E2A">
              <w:t>4</w:t>
            </w:r>
            <w:r w:rsidR="00364E26" w:rsidRPr="00074E2A">
              <w:t xml:space="preserve"> = </w:t>
            </w:r>
            <w:r w:rsidR="00364E26" w:rsidRPr="00074E2A">
              <w:rPr>
                <w:spacing w:val="-6"/>
              </w:rPr>
              <w:t>Condition worsening</w:t>
            </w:r>
          </w:p>
          <w:p w14:paraId="6C975DF2" w14:textId="47BB13D6" w:rsidR="00364E26" w:rsidRPr="00074E2A" w:rsidRDefault="008176BB" w:rsidP="00BC510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364E26" w:rsidRPr="00074E2A">
              <w:t xml:space="preserve"> = Unknown</w:t>
            </w:r>
          </w:p>
        </w:tc>
        <w:tc>
          <w:tcPr>
            <w:tcW w:w="2250" w:type="dxa"/>
          </w:tcPr>
          <w:p w14:paraId="05FC00E8" w14:textId="77777777" w:rsidR="00364E26" w:rsidRPr="00074E2A" w:rsidRDefault="00364E26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1 = Yes</w:t>
            </w:r>
          </w:p>
          <w:p w14:paraId="2FBB7EA7" w14:textId="33491A0E" w:rsidR="00B32982" w:rsidRPr="00074E2A" w:rsidRDefault="00364E26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2 = No</w:t>
            </w:r>
          </w:p>
        </w:tc>
        <w:tc>
          <w:tcPr>
            <w:tcW w:w="1980" w:type="dxa"/>
          </w:tcPr>
          <w:p w14:paraId="46F69340" w14:textId="36B73B8D" w:rsidR="00364E26" w:rsidRPr="00074E2A" w:rsidRDefault="00436B0F" w:rsidP="00BC5101">
            <w:pPr>
              <w:ind w:left="297" w:hanging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 xml:space="preserve">1 = Yes </w:t>
            </w:r>
          </w:p>
          <w:p w14:paraId="7C7BDC22" w14:textId="77777777" w:rsidR="00364E26" w:rsidRPr="00074E2A" w:rsidRDefault="00364E26" w:rsidP="00BC5101">
            <w:pPr>
              <w:ind w:left="297" w:hanging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2 = No</w:t>
            </w:r>
          </w:p>
          <w:p w14:paraId="36B8F50B" w14:textId="77777777" w:rsidR="00436B0F" w:rsidRPr="00074E2A" w:rsidRDefault="00436B0F" w:rsidP="00BC5101">
            <w:pPr>
              <w:ind w:left="297" w:hanging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9D8807" w14:textId="77777777" w:rsidR="00364E26" w:rsidRPr="00074E2A" w:rsidRDefault="00364E26" w:rsidP="00BC5101">
            <w:pPr>
              <w:ind w:left="297" w:hanging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AE688D" w14:textId="77777777" w:rsidR="000E2212" w:rsidRPr="00373B90" w:rsidRDefault="000E2212"/>
    <w:tbl>
      <w:tblPr>
        <w:tblStyle w:val="GridTable1Light"/>
        <w:tblW w:w="14035" w:type="dxa"/>
        <w:tblLayout w:type="fixed"/>
        <w:tblLook w:val="04A0" w:firstRow="1" w:lastRow="0" w:firstColumn="1" w:lastColumn="0" w:noHBand="0" w:noVBand="1"/>
      </w:tblPr>
      <w:tblGrid>
        <w:gridCol w:w="715"/>
        <w:gridCol w:w="4050"/>
        <w:gridCol w:w="1080"/>
        <w:gridCol w:w="990"/>
        <w:gridCol w:w="1440"/>
        <w:gridCol w:w="990"/>
        <w:gridCol w:w="1080"/>
        <w:gridCol w:w="990"/>
        <w:gridCol w:w="630"/>
        <w:gridCol w:w="2070"/>
      </w:tblGrid>
      <w:tr w:rsidR="008176BB" w:rsidRPr="00074E2A" w14:paraId="5DF07720" w14:textId="77777777" w:rsidTr="00817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0AEDC2FE" w14:textId="27A13B8A" w:rsidR="008176BB" w:rsidRPr="00074E2A" w:rsidRDefault="008176BB" w:rsidP="00EB7AFB">
            <w:pPr>
              <w:jc w:val="center"/>
            </w:pPr>
            <w:r>
              <w:t>ID</w:t>
            </w:r>
            <w:r w:rsidRPr="00074E2A">
              <w:t xml:space="preserve"> #</w:t>
            </w:r>
          </w:p>
        </w:tc>
        <w:tc>
          <w:tcPr>
            <w:tcW w:w="4050" w:type="dxa"/>
            <w:vAlign w:val="center"/>
          </w:tcPr>
          <w:p w14:paraId="5E5E2E9D" w14:textId="77777777" w:rsidR="008176BB" w:rsidRPr="00074E2A" w:rsidRDefault="008176BB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Adverse Event Description</w:t>
            </w:r>
          </w:p>
        </w:tc>
        <w:tc>
          <w:tcPr>
            <w:tcW w:w="1080" w:type="dxa"/>
            <w:vAlign w:val="center"/>
          </w:tcPr>
          <w:p w14:paraId="5E2F1A8B" w14:textId="0084B3AC" w:rsidR="008176BB" w:rsidRPr="00074E2A" w:rsidRDefault="008176BB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Date</w:t>
            </w:r>
            <w:r>
              <w:t>(s)</w:t>
            </w:r>
          </w:p>
        </w:tc>
        <w:tc>
          <w:tcPr>
            <w:tcW w:w="990" w:type="dxa"/>
            <w:vAlign w:val="center"/>
          </w:tcPr>
          <w:p w14:paraId="194B2765" w14:textId="77777777" w:rsidR="008176BB" w:rsidRPr="00074E2A" w:rsidRDefault="008176BB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Severity</w:t>
            </w:r>
          </w:p>
        </w:tc>
        <w:tc>
          <w:tcPr>
            <w:tcW w:w="1440" w:type="dxa"/>
            <w:vAlign w:val="center"/>
          </w:tcPr>
          <w:p w14:paraId="733307E8" w14:textId="77777777" w:rsidR="008176BB" w:rsidRPr="00074E2A" w:rsidRDefault="008176BB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Relationship</w:t>
            </w:r>
          </w:p>
        </w:tc>
        <w:tc>
          <w:tcPr>
            <w:tcW w:w="990" w:type="dxa"/>
            <w:vAlign w:val="center"/>
          </w:tcPr>
          <w:p w14:paraId="07C354A8" w14:textId="77777777" w:rsidR="008176BB" w:rsidRPr="00074E2A" w:rsidRDefault="008176BB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Action Taken</w:t>
            </w:r>
          </w:p>
        </w:tc>
        <w:tc>
          <w:tcPr>
            <w:tcW w:w="1080" w:type="dxa"/>
            <w:vAlign w:val="center"/>
          </w:tcPr>
          <w:p w14:paraId="6B9370CB" w14:textId="77777777" w:rsidR="008176BB" w:rsidRPr="00074E2A" w:rsidRDefault="008176BB" w:rsidP="00EB7AFB">
            <w:pPr>
              <w:ind w:left="-144"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Outcome</w:t>
            </w:r>
          </w:p>
        </w:tc>
        <w:tc>
          <w:tcPr>
            <w:tcW w:w="990" w:type="dxa"/>
            <w:vAlign w:val="center"/>
          </w:tcPr>
          <w:p w14:paraId="125B0BB1" w14:textId="77777777" w:rsidR="008176BB" w:rsidRPr="00074E2A" w:rsidRDefault="008176BB" w:rsidP="00EB7AFB">
            <w:pPr>
              <w:ind w:left="-144" w:right="-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Expected</w:t>
            </w:r>
          </w:p>
        </w:tc>
        <w:tc>
          <w:tcPr>
            <w:tcW w:w="630" w:type="dxa"/>
            <w:vAlign w:val="center"/>
          </w:tcPr>
          <w:p w14:paraId="49DC472A" w14:textId="77777777" w:rsidR="008176BB" w:rsidRPr="00074E2A" w:rsidRDefault="008176BB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>SAE</w:t>
            </w:r>
          </w:p>
        </w:tc>
        <w:tc>
          <w:tcPr>
            <w:tcW w:w="2070" w:type="dxa"/>
            <w:vAlign w:val="center"/>
          </w:tcPr>
          <w:p w14:paraId="22A2E323" w14:textId="3FBF2961" w:rsidR="008176BB" w:rsidRPr="00074E2A" w:rsidRDefault="008176BB" w:rsidP="00EB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E2A">
              <w:t xml:space="preserve">Investigator </w:t>
            </w:r>
            <w:r>
              <w:t xml:space="preserve">Name </w:t>
            </w:r>
            <w:r w:rsidRPr="00074E2A">
              <w:t>&amp; Date</w:t>
            </w:r>
          </w:p>
        </w:tc>
      </w:tr>
      <w:tr w:rsidR="008176BB" w:rsidRPr="00373B90" w14:paraId="729BC7FB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D16F66A" w14:textId="77777777" w:rsidR="008176BB" w:rsidRPr="00373B90" w:rsidRDefault="008176BB" w:rsidP="00BC5101"/>
        </w:tc>
        <w:tc>
          <w:tcPr>
            <w:tcW w:w="4050" w:type="dxa"/>
          </w:tcPr>
          <w:p w14:paraId="24F84103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62E2D758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5B0E59DB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440" w:type="dxa"/>
          </w:tcPr>
          <w:p w14:paraId="509A0AF6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40A3687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57EC7D8B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26991A2F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630" w:type="dxa"/>
          </w:tcPr>
          <w:p w14:paraId="5A8E4B00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2070" w:type="dxa"/>
          </w:tcPr>
          <w:p w14:paraId="1FE0153F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01B63D5A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D53EDEE" w14:textId="77777777" w:rsidR="008176BB" w:rsidRPr="00373B90" w:rsidRDefault="008176BB" w:rsidP="00BC5101"/>
        </w:tc>
        <w:tc>
          <w:tcPr>
            <w:tcW w:w="4050" w:type="dxa"/>
          </w:tcPr>
          <w:p w14:paraId="77DBA623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40819562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07FF6E0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440" w:type="dxa"/>
          </w:tcPr>
          <w:p w14:paraId="6D2CFB1A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71A9F83F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20A586F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09388CBA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630" w:type="dxa"/>
          </w:tcPr>
          <w:p w14:paraId="597B75D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2070" w:type="dxa"/>
          </w:tcPr>
          <w:p w14:paraId="70658543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6320CD0D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75C4949" w14:textId="77777777" w:rsidR="008176BB" w:rsidRPr="00373B90" w:rsidRDefault="008176BB" w:rsidP="00BC5101"/>
        </w:tc>
        <w:tc>
          <w:tcPr>
            <w:tcW w:w="4050" w:type="dxa"/>
          </w:tcPr>
          <w:p w14:paraId="3A745A1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1CB0729B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275871D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440" w:type="dxa"/>
          </w:tcPr>
          <w:p w14:paraId="071398D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15DAA31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7FAF1A97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7B9C1B5F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630" w:type="dxa"/>
          </w:tcPr>
          <w:p w14:paraId="2ED309EB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2070" w:type="dxa"/>
          </w:tcPr>
          <w:p w14:paraId="7130405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75509C7D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C675358" w14:textId="77777777" w:rsidR="008176BB" w:rsidRPr="00373B90" w:rsidRDefault="008176BB" w:rsidP="00BC5101"/>
        </w:tc>
        <w:tc>
          <w:tcPr>
            <w:tcW w:w="4050" w:type="dxa"/>
          </w:tcPr>
          <w:p w14:paraId="22F55F31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3A5196F8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57C8A8F0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440" w:type="dxa"/>
          </w:tcPr>
          <w:p w14:paraId="4805D282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22699E78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48F121E2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65ADAF18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630" w:type="dxa"/>
          </w:tcPr>
          <w:p w14:paraId="53231D4F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2070" w:type="dxa"/>
          </w:tcPr>
          <w:p w14:paraId="052847A1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1791CFF2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0905FAC" w14:textId="77777777" w:rsidR="008176BB" w:rsidRPr="00373B90" w:rsidRDefault="008176BB" w:rsidP="00BC5101"/>
        </w:tc>
        <w:tc>
          <w:tcPr>
            <w:tcW w:w="4050" w:type="dxa"/>
          </w:tcPr>
          <w:p w14:paraId="2DB3117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49B2D79A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1EBC33F7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440" w:type="dxa"/>
          </w:tcPr>
          <w:p w14:paraId="352250CA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008228DB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1C661A60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140E8CE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630" w:type="dxa"/>
          </w:tcPr>
          <w:p w14:paraId="0D4119FC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2070" w:type="dxa"/>
          </w:tcPr>
          <w:p w14:paraId="158E850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7590AD4B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FE33ECF" w14:textId="77777777" w:rsidR="008176BB" w:rsidRPr="00373B90" w:rsidRDefault="008176BB" w:rsidP="00BC5101"/>
        </w:tc>
        <w:tc>
          <w:tcPr>
            <w:tcW w:w="4050" w:type="dxa"/>
          </w:tcPr>
          <w:p w14:paraId="5BED5CC2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3C0C60A2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62B09B5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440" w:type="dxa"/>
          </w:tcPr>
          <w:p w14:paraId="2C4403B1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484E61C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020A369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5CDDC94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630" w:type="dxa"/>
          </w:tcPr>
          <w:p w14:paraId="4380658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2070" w:type="dxa"/>
          </w:tcPr>
          <w:p w14:paraId="2FC361E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0F8F6767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A54FB2D" w14:textId="77777777" w:rsidR="008176BB" w:rsidRPr="00373B90" w:rsidRDefault="008176BB" w:rsidP="00BC5101"/>
        </w:tc>
        <w:tc>
          <w:tcPr>
            <w:tcW w:w="4050" w:type="dxa"/>
          </w:tcPr>
          <w:p w14:paraId="3934BA9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36E763D6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724DFD78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440" w:type="dxa"/>
          </w:tcPr>
          <w:p w14:paraId="3501E6E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2503B43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1080" w:type="dxa"/>
          </w:tcPr>
          <w:p w14:paraId="1A2641DC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990" w:type="dxa"/>
          </w:tcPr>
          <w:p w14:paraId="48B94327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630" w:type="dxa"/>
          </w:tcPr>
          <w:p w14:paraId="06520BC8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B90">
              <w:t xml:space="preserve">  </w:t>
            </w:r>
          </w:p>
        </w:tc>
        <w:tc>
          <w:tcPr>
            <w:tcW w:w="2070" w:type="dxa"/>
          </w:tcPr>
          <w:p w14:paraId="149ABE9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32BE08A7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B7E9025" w14:textId="77777777" w:rsidR="008176BB" w:rsidRPr="00373B90" w:rsidRDefault="008176BB" w:rsidP="00BC5101"/>
        </w:tc>
        <w:tc>
          <w:tcPr>
            <w:tcW w:w="4050" w:type="dxa"/>
          </w:tcPr>
          <w:p w14:paraId="116C97F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0F6F66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BB686B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45B553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EE083B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6298C1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2F070A6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D1E7AC8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5590267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3E42D63F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F5EC356" w14:textId="77777777" w:rsidR="008176BB" w:rsidRPr="00373B90" w:rsidRDefault="008176BB" w:rsidP="00BC5101"/>
        </w:tc>
        <w:tc>
          <w:tcPr>
            <w:tcW w:w="4050" w:type="dxa"/>
          </w:tcPr>
          <w:p w14:paraId="31789DD3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B4B6A7C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7484272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A29E4A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436DC2C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7A9729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A9D7581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5B19241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844B0E3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0F012FE6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5220A4D" w14:textId="77777777" w:rsidR="008176BB" w:rsidRPr="00373B90" w:rsidRDefault="008176BB" w:rsidP="00BC5101"/>
        </w:tc>
        <w:tc>
          <w:tcPr>
            <w:tcW w:w="4050" w:type="dxa"/>
          </w:tcPr>
          <w:p w14:paraId="25F1F687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E8B689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211EF4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5161E3C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C92C5A7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5B57A0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E180B2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B70CD7B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187BA41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761A1FC7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B974DB1" w14:textId="77777777" w:rsidR="008176BB" w:rsidRPr="00373B90" w:rsidRDefault="008176BB" w:rsidP="00BC5101"/>
        </w:tc>
        <w:tc>
          <w:tcPr>
            <w:tcW w:w="4050" w:type="dxa"/>
          </w:tcPr>
          <w:p w14:paraId="368C4F8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FD49C4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F12FF5A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6DAE1DB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617774E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D48E8F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11F2346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2992DE3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982483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526B8D5A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3420A67" w14:textId="77777777" w:rsidR="008176BB" w:rsidRPr="00373B90" w:rsidRDefault="008176BB" w:rsidP="00BC5101"/>
        </w:tc>
        <w:tc>
          <w:tcPr>
            <w:tcW w:w="4050" w:type="dxa"/>
          </w:tcPr>
          <w:p w14:paraId="77960E05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A4D8A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5A381B7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CB41C9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4B91E1A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CC4981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D0BC9F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84F6B70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9D95A56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670AE3D7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31A960F" w14:textId="77777777" w:rsidR="008176BB" w:rsidRPr="00373B90" w:rsidRDefault="008176BB" w:rsidP="00BC5101"/>
        </w:tc>
        <w:tc>
          <w:tcPr>
            <w:tcW w:w="4050" w:type="dxa"/>
          </w:tcPr>
          <w:p w14:paraId="2DFB6131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FCC60EF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A7F45F2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FAB2C34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4CBB82F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665AF20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5FC467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A2886B9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FC516DD" w14:textId="77777777" w:rsidR="008176BB" w:rsidRPr="00373B90" w:rsidRDefault="008176BB" w:rsidP="00BC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1B1D9ED4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C030902" w14:textId="77777777" w:rsidR="008176BB" w:rsidRPr="00373B90" w:rsidRDefault="008176BB" w:rsidP="002F3A7F"/>
        </w:tc>
        <w:tc>
          <w:tcPr>
            <w:tcW w:w="4050" w:type="dxa"/>
          </w:tcPr>
          <w:p w14:paraId="1B7D9CDF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CF7D654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8992CBE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7565814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67DD60C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48981F2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A4AF6DC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8ED1682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A856918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6BB" w:rsidRPr="00373B90" w14:paraId="24CF0D5E" w14:textId="77777777" w:rsidTr="008176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A62EE13" w14:textId="77777777" w:rsidR="008176BB" w:rsidRPr="00373B90" w:rsidRDefault="008176BB" w:rsidP="002F3A7F"/>
        </w:tc>
        <w:tc>
          <w:tcPr>
            <w:tcW w:w="4050" w:type="dxa"/>
          </w:tcPr>
          <w:p w14:paraId="20543E8C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AF04D0F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3FFA250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102D432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49342D4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0778F7D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5C88B65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9988B7E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C2C2688" w14:textId="77777777" w:rsidR="008176BB" w:rsidRPr="00373B90" w:rsidRDefault="008176BB" w:rsidP="002F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7753A9" w14:textId="7DED8B39" w:rsidR="00364E26" w:rsidRDefault="00364E26" w:rsidP="00E67CDE">
      <w:pPr>
        <w:tabs>
          <w:tab w:val="left" w:pos="3231"/>
        </w:tabs>
      </w:pPr>
    </w:p>
    <w:p w14:paraId="0627E795" w14:textId="1FB5DF94" w:rsidR="008176BB" w:rsidRPr="008176BB" w:rsidRDefault="003D3C63" w:rsidP="008176BB">
      <w:pPr>
        <w:pStyle w:val="ListParagraph"/>
        <w:numPr>
          <w:ilvl w:val="0"/>
          <w:numId w:val="1"/>
        </w:numPr>
        <w:tabs>
          <w:tab w:val="left" w:pos="3231"/>
        </w:tabs>
      </w:pPr>
      <w:r w:rsidRPr="008176BB">
        <w:rPr>
          <w:rFonts w:eastAsia="Times New Roman"/>
          <w:color w:val="222222"/>
        </w:rPr>
        <w:t>Any</w:t>
      </w:r>
      <w:r w:rsidR="008176BB" w:rsidRPr="008176BB">
        <w:rPr>
          <w:rFonts w:eastAsia="Times New Roman"/>
          <w:color w:val="222222"/>
        </w:rPr>
        <w:t xml:space="preserve"> </w:t>
      </w:r>
      <w:r w:rsidR="008176BB">
        <w:rPr>
          <w:rFonts w:eastAsia="Times New Roman"/>
          <w:color w:val="222222"/>
        </w:rPr>
        <w:t>unexpected</w:t>
      </w:r>
      <w:r w:rsidR="008176BB" w:rsidRPr="008176BB">
        <w:rPr>
          <w:rFonts w:eastAsia="Times New Roman"/>
          <w:color w:val="222222"/>
        </w:rPr>
        <w:t xml:space="preserve"> or serious adverse events should be reported immediately, and no more than </w:t>
      </w:r>
      <w:r w:rsidR="000E2212">
        <w:rPr>
          <w:rFonts w:eastAsia="Times New Roman"/>
          <w:color w:val="222222"/>
        </w:rPr>
        <w:t>5</w:t>
      </w:r>
      <w:r w:rsidR="008176BB" w:rsidRPr="008176BB">
        <w:rPr>
          <w:rFonts w:eastAsia="Times New Roman"/>
          <w:color w:val="222222"/>
        </w:rPr>
        <w:t xml:space="preserve"> working days after the study team learns of the event, to the </w:t>
      </w:r>
      <w:r w:rsidR="000E2212">
        <w:rPr>
          <w:rFonts w:eastAsia="Times New Roman"/>
          <w:color w:val="222222"/>
        </w:rPr>
        <w:t>CSU</w:t>
      </w:r>
      <w:r w:rsidR="008176BB" w:rsidRPr="008176BB">
        <w:rPr>
          <w:rFonts w:eastAsia="Times New Roman"/>
          <w:color w:val="222222"/>
        </w:rPr>
        <w:t xml:space="preserve"> IRB. </w:t>
      </w:r>
    </w:p>
    <w:p w14:paraId="1D02FD53" w14:textId="7BE842CA" w:rsidR="008176BB" w:rsidRDefault="008176BB" w:rsidP="008176BB">
      <w:pPr>
        <w:pStyle w:val="ListParagraph"/>
        <w:numPr>
          <w:ilvl w:val="0"/>
          <w:numId w:val="1"/>
        </w:numPr>
        <w:tabs>
          <w:tab w:val="left" w:pos="3231"/>
        </w:tabs>
      </w:pPr>
      <w:r w:rsidRPr="008176BB">
        <w:rPr>
          <w:rFonts w:eastAsia="Times New Roman"/>
          <w:color w:val="222222"/>
        </w:rPr>
        <w:t xml:space="preserve">Any expected adverse events that are not considered serious (as defined in the attached </w:t>
      </w:r>
      <w:r w:rsidR="00011A18">
        <w:rPr>
          <w:rFonts w:eastAsia="Times New Roman"/>
          <w:color w:val="222222"/>
        </w:rPr>
        <w:t>Protocol</w:t>
      </w:r>
      <w:r w:rsidRPr="008176BB">
        <w:rPr>
          <w:rFonts w:eastAsia="Times New Roman"/>
          <w:color w:val="222222"/>
        </w:rPr>
        <w:t xml:space="preserve">) should be tracked on the adverse event log and provided at annual continuing review. </w:t>
      </w:r>
    </w:p>
    <w:sectPr w:rsidR="008176BB" w:rsidSect="00074E2A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0161" w14:textId="77777777" w:rsidR="00B53399" w:rsidRDefault="00B53399" w:rsidP="003F48D4">
      <w:pPr>
        <w:spacing w:after="0" w:line="240" w:lineRule="auto"/>
      </w:pPr>
      <w:r>
        <w:separator/>
      </w:r>
    </w:p>
  </w:endnote>
  <w:endnote w:type="continuationSeparator" w:id="0">
    <w:p w14:paraId="6C9DE2BA" w14:textId="77777777" w:rsidR="00B53399" w:rsidRDefault="00B53399" w:rsidP="003F48D4">
      <w:pPr>
        <w:spacing w:after="0" w:line="240" w:lineRule="auto"/>
      </w:pPr>
      <w:r>
        <w:continuationSeparator/>
      </w:r>
    </w:p>
  </w:endnote>
  <w:endnote w:type="continuationNotice" w:id="1">
    <w:p w14:paraId="7C2DDDDE" w14:textId="77777777" w:rsidR="00B53399" w:rsidRDefault="00B53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58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1A7A7" w14:textId="4C48563B" w:rsidR="00F727B5" w:rsidRDefault="00EB7AFB">
        <w:pPr>
          <w:pStyle w:val="Footer"/>
        </w:pPr>
        <w:r>
          <w:ptab w:relativeTo="margin" w:alignment="center" w:leader="none"/>
        </w:r>
        <w:r>
          <w:ptab w:relativeTo="margin" w:alignment="right" w:leader="none"/>
        </w:r>
        <w:r w:rsidRPr="00E0258A">
          <w:rPr>
            <w:sz w:val="20"/>
          </w:rPr>
          <w:t xml:space="preserve">Page </w:t>
        </w:r>
        <w:r w:rsidRPr="00E0258A">
          <w:rPr>
            <w:b/>
            <w:bCs/>
            <w:sz w:val="20"/>
          </w:rPr>
          <w:fldChar w:fldCharType="begin"/>
        </w:r>
        <w:r w:rsidRPr="00E0258A">
          <w:rPr>
            <w:b/>
            <w:bCs/>
            <w:sz w:val="20"/>
          </w:rPr>
          <w:instrText xml:space="preserve"> PAGE  \* Arabic  \* MERGEFORMAT </w:instrText>
        </w:r>
        <w:r w:rsidRPr="00E0258A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2</w:t>
        </w:r>
        <w:r w:rsidRPr="00E0258A">
          <w:rPr>
            <w:b/>
            <w:bCs/>
            <w:sz w:val="20"/>
          </w:rPr>
          <w:fldChar w:fldCharType="end"/>
        </w:r>
        <w:r w:rsidRPr="00E0258A">
          <w:rPr>
            <w:sz w:val="20"/>
          </w:rPr>
          <w:t xml:space="preserve"> of </w:t>
        </w:r>
        <w:r w:rsidRPr="00E0258A">
          <w:rPr>
            <w:b/>
            <w:bCs/>
            <w:sz w:val="20"/>
          </w:rPr>
          <w:fldChar w:fldCharType="begin"/>
        </w:r>
        <w:r w:rsidRPr="00E0258A">
          <w:rPr>
            <w:b/>
            <w:bCs/>
            <w:sz w:val="20"/>
          </w:rPr>
          <w:instrText xml:space="preserve"> NUMPAGES  \* Arabic  \* MERGEFORMAT </w:instrText>
        </w:r>
        <w:r w:rsidRPr="00E0258A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2</w:t>
        </w:r>
        <w:r w:rsidRPr="00E0258A">
          <w:rPr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A9FD" w14:textId="77777777" w:rsidR="00B53399" w:rsidRDefault="00B53399" w:rsidP="003F48D4">
      <w:pPr>
        <w:spacing w:after="0" w:line="240" w:lineRule="auto"/>
      </w:pPr>
      <w:r>
        <w:separator/>
      </w:r>
    </w:p>
  </w:footnote>
  <w:footnote w:type="continuationSeparator" w:id="0">
    <w:p w14:paraId="2F4AD4B5" w14:textId="77777777" w:rsidR="00B53399" w:rsidRDefault="00B53399" w:rsidP="003F48D4">
      <w:pPr>
        <w:spacing w:after="0" w:line="240" w:lineRule="auto"/>
      </w:pPr>
      <w:r>
        <w:continuationSeparator/>
      </w:r>
    </w:p>
  </w:footnote>
  <w:footnote w:type="continuationNotice" w:id="1">
    <w:p w14:paraId="6F8DF3CF" w14:textId="77777777" w:rsidR="00B53399" w:rsidRDefault="00B533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4F26" w14:textId="14B89F24" w:rsidR="003D3C63" w:rsidRDefault="003D3C63" w:rsidP="00AC7084">
    <w:r w:rsidRPr="003D3C63">
      <w:t>Study/Protocol ID:</w:t>
    </w:r>
    <w:r w:rsidRPr="003D3C63">
      <w:tab/>
      <w:t xml:space="preserve">PI: </w:t>
    </w:r>
    <w:r w:rsidR="008407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7B5E"/>
    <w:multiLevelType w:val="hybridMultilevel"/>
    <w:tmpl w:val="2FC4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D4"/>
    <w:rsid w:val="00006018"/>
    <w:rsid w:val="00011A18"/>
    <w:rsid w:val="00074E2A"/>
    <w:rsid w:val="000D5E52"/>
    <w:rsid w:val="000E2212"/>
    <w:rsid w:val="001D5F82"/>
    <w:rsid w:val="002F3A7F"/>
    <w:rsid w:val="0033725E"/>
    <w:rsid w:val="00364E26"/>
    <w:rsid w:val="00372627"/>
    <w:rsid w:val="00373B90"/>
    <w:rsid w:val="003D3C63"/>
    <w:rsid w:val="003F48D4"/>
    <w:rsid w:val="00436B0F"/>
    <w:rsid w:val="004640A6"/>
    <w:rsid w:val="004A5787"/>
    <w:rsid w:val="004E6F22"/>
    <w:rsid w:val="00500907"/>
    <w:rsid w:val="005B1A2B"/>
    <w:rsid w:val="005B7185"/>
    <w:rsid w:val="006234DB"/>
    <w:rsid w:val="0079253D"/>
    <w:rsid w:val="007E6F01"/>
    <w:rsid w:val="00804B43"/>
    <w:rsid w:val="008176BB"/>
    <w:rsid w:val="008214A9"/>
    <w:rsid w:val="0083332B"/>
    <w:rsid w:val="0084075B"/>
    <w:rsid w:val="008616CF"/>
    <w:rsid w:val="00881FE3"/>
    <w:rsid w:val="00904F47"/>
    <w:rsid w:val="00961862"/>
    <w:rsid w:val="00AC7084"/>
    <w:rsid w:val="00B32982"/>
    <w:rsid w:val="00B52499"/>
    <w:rsid w:val="00B53399"/>
    <w:rsid w:val="00BC1E84"/>
    <w:rsid w:val="00BF4A8D"/>
    <w:rsid w:val="00C33594"/>
    <w:rsid w:val="00CC088E"/>
    <w:rsid w:val="00D00365"/>
    <w:rsid w:val="00D27739"/>
    <w:rsid w:val="00D73A86"/>
    <w:rsid w:val="00D74ABE"/>
    <w:rsid w:val="00DA165B"/>
    <w:rsid w:val="00DB6F11"/>
    <w:rsid w:val="00E67CDE"/>
    <w:rsid w:val="00E70C9F"/>
    <w:rsid w:val="00EA387F"/>
    <w:rsid w:val="00EA7825"/>
    <w:rsid w:val="00EB456F"/>
    <w:rsid w:val="00EB7AFB"/>
    <w:rsid w:val="00EF1249"/>
    <w:rsid w:val="00EF38C6"/>
    <w:rsid w:val="00F63E89"/>
    <w:rsid w:val="00F727B5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59285"/>
  <w15:docId w15:val="{6882E7E7-21D0-4743-AF10-7511E6D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8D4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8D4"/>
    <w:rPr>
      <w:rFonts w:ascii="Arial" w:eastAsia="Times New Roman" w:hAnsi="Arial" w:cs="Arial"/>
      <w:bCs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F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D4"/>
  </w:style>
  <w:style w:type="paragraph" w:styleId="Footer">
    <w:name w:val="footer"/>
    <w:basedOn w:val="Normal"/>
    <w:link w:val="FooterChar"/>
    <w:uiPriority w:val="99"/>
    <w:unhideWhenUsed/>
    <w:rsid w:val="003F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D4"/>
  </w:style>
  <w:style w:type="paragraph" w:styleId="BalloonText">
    <w:name w:val="Balloon Text"/>
    <w:basedOn w:val="Normal"/>
    <w:link w:val="BalloonTextChar"/>
    <w:uiPriority w:val="99"/>
    <w:semiHidden/>
    <w:unhideWhenUsed/>
    <w:rsid w:val="003F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D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1Light">
    <w:name w:val="Grid Table 1 Light"/>
    <w:basedOn w:val="TableNormal"/>
    <w:uiPriority w:val="46"/>
    <w:rsid w:val="00074E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17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5679D5CC0A2488D45E2CF27165E65" ma:contentTypeVersion="19" ma:contentTypeDescription="Create a new document." ma:contentTypeScope="" ma:versionID="c0dfd8ce1372c93593a4f696245e1dde">
  <xsd:schema xmlns:xsd="http://www.w3.org/2001/XMLSchema" xmlns:xs="http://www.w3.org/2001/XMLSchema" xmlns:p="http://schemas.microsoft.com/office/2006/metadata/properties" xmlns:ns2="e281b9f3-c7ac-4a49-9a5b-c41cc1859137" xmlns:ns3="676197ac-a3c1-45ba-950f-eca2d76f5edc" targetNamespace="http://schemas.microsoft.com/office/2006/metadata/properties" ma:root="true" ma:fieldsID="0b46eb98f8a02220ffbfdfeed540bbfb" ns2:_="" ns3:_="">
    <xsd:import namespace="e281b9f3-c7ac-4a49-9a5b-c41cc1859137"/>
    <xsd:import namespace="676197ac-a3c1-45ba-950f-eca2d76f5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CSUPrincipalInvestigat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b9f3-c7ac-4a49-9a5b-c41cc1859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SUPrincipalInvestigator" ma:index="22" nillable="true" ma:displayName="CSU Principal Investigator" ma:format="Dropdown" ma:internalName="CSUPrincipalInvestigato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97ac-a3c1-45ba-950f-eca2d76f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0405c-42c7-40b0-934a-e432b5369f6d}" ma:internalName="TaxCatchAll" ma:showField="CatchAllData" ma:web="676197ac-a3c1-45ba-950f-eca2d76f5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UPrincipalInvestigator xmlns="e281b9f3-c7ac-4a49-9a5b-c41cc1859137" xsi:nil="true"/>
    <SharedWithUsers xmlns="676197ac-a3c1-45ba-950f-eca2d76f5edc">
      <UserInfo>
        <DisplayName/>
        <AccountId xsi:nil="true"/>
        <AccountType/>
      </UserInfo>
    </SharedWithUsers>
    <lcf76f155ced4ddcb4097134ff3c332f xmlns="e281b9f3-c7ac-4a49-9a5b-c41cc1859137">
      <Terms xmlns="http://schemas.microsoft.com/office/infopath/2007/PartnerControls"/>
    </lcf76f155ced4ddcb4097134ff3c332f>
    <TaxCatchAll xmlns="676197ac-a3c1-45ba-950f-eca2d76f5edc" xsi:nil="true"/>
  </documentManagement>
</p:properties>
</file>

<file path=customXml/itemProps1.xml><?xml version="1.0" encoding="utf-8"?>
<ds:datastoreItem xmlns:ds="http://schemas.openxmlformats.org/officeDocument/2006/customXml" ds:itemID="{6E164BF6-BD06-4599-B02D-E672CA7C2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3EE21-C464-4170-83E7-E6D827A0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1b9f3-c7ac-4a49-9a5b-c41cc1859137"/>
    <ds:schemaRef ds:uri="676197ac-a3c1-45ba-950f-eca2d76f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0DBFE-2488-4CC7-BA5E-1D6C5ECC3577}">
  <ds:schemaRefs>
    <ds:schemaRef ds:uri="http://schemas.microsoft.com/office/2006/metadata/properties"/>
    <ds:schemaRef ds:uri="http://schemas.microsoft.com/office/infopath/2007/PartnerControls"/>
    <ds:schemaRef ds:uri="e281b9f3-c7ac-4a49-9a5b-c41cc1859137"/>
    <ds:schemaRef ds:uri="676197ac-a3c1-45ba-950f-eca2d76f5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1104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Mental Health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Gilardi, Katelyn (NIH/NIMH) [C]</dc:creator>
  <cp:lastModifiedBy>Vazquez,Allegra</cp:lastModifiedBy>
  <cp:revision>3</cp:revision>
  <cp:lastPrinted>2016-06-10T17:46:00Z</cp:lastPrinted>
  <dcterms:created xsi:type="dcterms:W3CDTF">2023-12-11T21:31:00Z</dcterms:created>
  <dcterms:modified xsi:type="dcterms:W3CDTF">2023-12-11T21:32:00Z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0x0101008475679D5CC0A2488D45E2CF27165E65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