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05" w:rsidRPr="00AE6505" w:rsidRDefault="00AE6505" w:rsidP="00AE6505">
      <w:pPr>
        <w:spacing w:after="0" w:line="312" w:lineRule="atLeast"/>
        <w:outlineLvl w:val="0"/>
        <w:rPr>
          <w:rFonts w:ascii="inherit" w:eastAsia="Times New Roman" w:hAnsi="inherit" w:cs="Times New Roman"/>
          <w:color w:val="444444"/>
          <w:kern w:val="36"/>
          <w:sz w:val="36"/>
          <w:szCs w:val="36"/>
        </w:rPr>
      </w:pPr>
      <w:bookmarkStart w:id="0" w:name="_GoBack"/>
      <w:r w:rsidRPr="00AE6505">
        <w:rPr>
          <w:rFonts w:ascii="inherit" w:eastAsia="Times New Roman" w:hAnsi="inherit" w:cs="Times New Roman"/>
          <w:color w:val="444444"/>
          <w:kern w:val="36"/>
          <w:sz w:val="36"/>
          <w:szCs w:val="36"/>
        </w:rPr>
        <w:t>Policy on changing a Principal Investigator on an IBC approval</w:t>
      </w:r>
    </w:p>
    <w:bookmarkEnd w:id="0"/>
    <w:p w:rsidR="00AE6505" w:rsidRPr="00AE6505" w:rsidRDefault="00AE6505" w:rsidP="00AE6505">
      <w:pPr>
        <w:spacing w:after="240" w:line="240" w:lineRule="auto"/>
        <w:rPr>
          <w:rFonts w:ascii="Droid Sans" w:eastAsia="Times New Roman" w:hAnsi="Droid Sans" w:cs="Times New Roman"/>
          <w:color w:val="1B2A1F"/>
          <w:sz w:val="26"/>
          <w:szCs w:val="26"/>
        </w:rPr>
      </w:pPr>
      <w:r w:rsidRPr="00AE6505">
        <w:rPr>
          <w:rFonts w:ascii="Droid Sans" w:eastAsia="Times New Roman" w:hAnsi="Droid Sans" w:cs="Times New Roman"/>
          <w:color w:val="1B2A1F"/>
          <w:sz w:val="26"/>
          <w:szCs w:val="26"/>
        </w:rPr>
        <w:pict>
          <v:rect id="_x0000_i1035" style="width:0;height:.75pt" o:hrstd="t" o:hr="t" fillcolor="#a0a0a0" stroked="f"/>
        </w:pict>
      </w:r>
    </w:p>
    <w:p w:rsidR="00AE6505" w:rsidRPr="00AE6505" w:rsidRDefault="00AE6505" w:rsidP="00AE6505">
      <w:pPr>
        <w:spacing w:after="240" w:line="240" w:lineRule="auto"/>
        <w:rPr>
          <w:rFonts w:ascii="Droid Sans" w:eastAsia="Times New Roman" w:hAnsi="Droid Sans" w:cs="Times New Roman"/>
          <w:color w:val="1B2A1F"/>
          <w:sz w:val="26"/>
          <w:szCs w:val="26"/>
        </w:rPr>
      </w:pPr>
      <w:r w:rsidRPr="00AE6505">
        <w:rPr>
          <w:rFonts w:ascii="Droid Sans" w:eastAsia="Times New Roman" w:hAnsi="Droid Sans" w:cs="Times New Roman"/>
          <w:color w:val="1B2A1F"/>
          <w:sz w:val="26"/>
          <w:szCs w:val="26"/>
        </w:rPr>
        <w:t>Approved by the IBC on May 14, 2008</w:t>
      </w:r>
    </w:p>
    <w:p w:rsidR="00AE6505" w:rsidRPr="00AE6505" w:rsidRDefault="00AE6505" w:rsidP="00AE6505">
      <w:pPr>
        <w:spacing w:after="240" w:line="336" w:lineRule="atLeast"/>
        <w:rPr>
          <w:rFonts w:ascii="inherit" w:eastAsia="Times New Roman" w:hAnsi="inherit" w:cs="Times New Roman"/>
          <w:color w:val="1B2A1F"/>
          <w:sz w:val="26"/>
          <w:szCs w:val="26"/>
        </w:rPr>
      </w:pPr>
      <w:r w:rsidRPr="00AE6505">
        <w:rPr>
          <w:rFonts w:ascii="inherit" w:eastAsia="Times New Roman" w:hAnsi="inherit" w:cs="Times New Roman"/>
          <w:color w:val="1B2A1F"/>
          <w:sz w:val="26"/>
          <w:szCs w:val="26"/>
        </w:rPr>
        <w:t xml:space="preserve">The IBC does not allow an Agent Approval or Project Approval to </w:t>
      </w:r>
      <w:proofErr w:type="gramStart"/>
      <w:r w:rsidRPr="00AE6505">
        <w:rPr>
          <w:rFonts w:ascii="inherit" w:eastAsia="Times New Roman" w:hAnsi="inherit" w:cs="Times New Roman"/>
          <w:color w:val="1B2A1F"/>
          <w:sz w:val="26"/>
          <w:szCs w:val="26"/>
        </w:rPr>
        <w:t>be transferred</w:t>
      </w:r>
      <w:proofErr w:type="gramEnd"/>
      <w:r w:rsidRPr="00AE6505">
        <w:rPr>
          <w:rFonts w:ascii="inherit" w:eastAsia="Times New Roman" w:hAnsi="inherit" w:cs="Times New Roman"/>
          <w:color w:val="1B2A1F"/>
          <w:sz w:val="26"/>
          <w:szCs w:val="26"/>
        </w:rPr>
        <w:t xml:space="preserve"> from one Principal Investigator (PI) to another. If circumstances require that the PI on an IBC approval </w:t>
      </w:r>
      <w:proofErr w:type="gramStart"/>
      <w:r w:rsidRPr="00AE6505">
        <w:rPr>
          <w:rFonts w:ascii="inherit" w:eastAsia="Times New Roman" w:hAnsi="inherit" w:cs="Times New Roman"/>
          <w:color w:val="1B2A1F"/>
          <w:sz w:val="26"/>
          <w:szCs w:val="26"/>
        </w:rPr>
        <w:t>be changed</w:t>
      </w:r>
      <w:proofErr w:type="gramEnd"/>
      <w:r w:rsidRPr="00AE6505">
        <w:rPr>
          <w:rFonts w:ascii="inherit" w:eastAsia="Times New Roman" w:hAnsi="inherit" w:cs="Times New Roman"/>
          <w:color w:val="1B2A1F"/>
          <w:sz w:val="26"/>
          <w:szCs w:val="26"/>
        </w:rPr>
        <w:t xml:space="preserve">, then the new PI must submit the appropriate Agent Approval Request Form (AARF) and Project Approval Request Form (PARF), referencing the approval under the existing PI. Once the new PI </w:t>
      </w:r>
      <w:proofErr w:type="gramStart"/>
      <w:r w:rsidRPr="00AE6505">
        <w:rPr>
          <w:rFonts w:ascii="inherit" w:eastAsia="Times New Roman" w:hAnsi="inherit" w:cs="Times New Roman"/>
          <w:color w:val="1B2A1F"/>
          <w:sz w:val="26"/>
          <w:szCs w:val="26"/>
        </w:rPr>
        <w:t>has been granted</w:t>
      </w:r>
      <w:proofErr w:type="gramEnd"/>
      <w:r w:rsidRPr="00AE6505">
        <w:rPr>
          <w:rFonts w:ascii="inherit" w:eastAsia="Times New Roman" w:hAnsi="inherit" w:cs="Times New Roman"/>
          <w:color w:val="1B2A1F"/>
          <w:sz w:val="26"/>
          <w:szCs w:val="26"/>
        </w:rPr>
        <w:t xml:space="preserve"> approval in their name, then the approval under the original PI can be closed.</w:t>
      </w:r>
    </w:p>
    <w:p w:rsidR="00953EAF" w:rsidRPr="00AE6505" w:rsidRDefault="00953EAF" w:rsidP="00AE6505"/>
    <w:sectPr w:rsidR="00953EAF" w:rsidRPr="00AE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A3"/>
    <w:rsid w:val="00497EA3"/>
    <w:rsid w:val="00953EAF"/>
    <w:rsid w:val="00982D41"/>
    <w:rsid w:val="00A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AECAD-8BF5-4789-A4BD-4A55D2C8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7E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2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Mannino,Emma</dc:creator>
  <cp:keywords/>
  <dc:description/>
  <cp:lastModifiedBy>Mannino,Emma</cp:lastModifiedBy>
  <cp:revision>2</cp:revision>
  <dcterms:created xsi:type="dcterms:W3CDTF">2019-02-01T21:39:00Z</dcterms:created>
  <dcterms:modified xsi:type="dcterms:W3CDTF">2019-02-01T21:39:00Z</dcterms:modified>
</cp:coreProperties>
</file>