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CF8C" w14:textId="0ADBE594" w:rsidR="006D472E" w:rsidRPr="003B4BFE" w:rsidRDefault="006D472E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3B4BFE">
        <w:rPr>
          <w:rFonts w:cstheme="minorHAnsi"/>
          <w:b/>
          <w:bCs/>
          <w:color w:val="000000" w:themeColor="text1"/>
          <w:shd w:val="clear" w:color="auto" w:fill="FFFFFF"/>
        </w:rPr>
        <w:t xml:space="preserve">Test Description: </w:t>
      </w:r>
      <w:proofErr w:type="spellStart"/>
      <w:r w:rsidR="00AC26DB" w:rsidRPr="003B4BFE">
        <w:rPr>
          <w:rFonts w:cstheme="minorHAnsi"/>
          <w:color w:val="000000" w:themeColor="text1"/>
          <w:shd w:val="clear" w:color="auto" w:fill="FFFFFF"/>
        </w:rPr>
        <w:t>NanoString</w:t>
      </w:r>
      <w:proofErr w:type="spellEnd"/>
      <w:r w:rsidR="00AC26DB" w:rsidRPr="003B4BFE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AC26DB" w:rsidRPr="003B4BFE">
        <w:rPr>
          <w:rFonts w:cstheme="minorHAnsi"/>
          <w:color w:val="000000" w:themeColor="text1"/>
          <w:shd w:val="clear" w:color="auto" w:fill="FFFFFF"/>
        </w:rPr>
        <w:t>nCounter</w:t>
      </w:r>
      <w:proofErr w:type="spellEnd"/>
      <w:r w:rsidR="00AC26DB" w:rsidRPr="003B4BFE">
        <w:rPr>
          <w:rFonts w:cstheme="minorHAnsi"/>
          <w:color w:val="000000" w:themeColor="text1"/>
          <w:shd w:val="clear" w:color="auto" w:fill="FFFFFF"/>
        </w:rPr>
        <w:t>® Analysis System. This system uses molecular "barcodes" and single-molecule imaging to profile up to 800 mRNAs, microRNAs, or DNA targets simultaneously with high sensitivity and precision, without any reverse transcription or amplification.</w:t>
      </w:r>
    </w:p>
    <w:p w14:paraId="45768D3E" w14:textId="70155365" w:rsidR="006D472E" w:rsidRPr="003B4BFE" w:rsidRDefault="006D472E">
      <w:pPr>
        <w:rPr>
          <w:rFonts w:cstheme="minorHAnsi"/>
          <w:b/>
          <w:bCs/>
          <w:color w:val="000000" w:themeColor="text1"/>
          <w:shd w:val="clear" w:color="auto" w:fill="FFFFFF"/>
        </w:rPr>
      </w:pPr>
    </w:p>
    <w:p w14:paraId="1FB1B975" w14:textId="68BA7B94" w:rsidR="00347D5D" w:rsidRPr="003B4BFE" w:rsidRDefault="006D472E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3B4BFE">
        <w:rPr>
          <w:rFonts w:cstheme="minorHAnsi"/>
          <w:b/>
          <w:bCs/>
          <w:color w:val="000000" w:themeColor="text1"/>
          <w:shd w:val="clear" w:color="auto" w:fill="FFFFFF"/>
        </w:rPr>
        <w:t xml:space="preserve">Species: </w:t>
      </w:r>
      <w:r w:rsidRPr="003B4BFE">
        <w:rPr>
          <w:rFonts w:cstheme="minorHAnsi"/>
          <w:color w:val="000000" w:themeColor="text1"/>
          <w:shd w:val="clear" w:color="auto" w:fill="FFFFFF"/>
        </w:rPr>
        <w:t xml:space="preserve">all- </w:t>
      </w:r>
      <w:r w:rsidR="0038060C" w:rsidRPr="003B4BFE">
        <w:rPr>
          <w:rFonts w:cstheme="minorHAnsi"/>
          <w:color w:val="000000" w:themeColor="text1"/>
          <w:shd w:val="clear" w:color="auto" w:fill="FFFFFF"/>
        </w:rPr>
        <w:t xml:space="preserve">researcher should </w:t>
      </w:r>
      <w:r w:rsidRPr="003B4BFE">
        <w:rPr>
          <w:rFonts w:cstheme="minorHAnsi"/>
          <w:color w:val="000000" w:themeColor="text1"/>
          <w:shd w:val="clear" w:color="auto" w:fill="FFFFFF"/>
        </w:rPr>
        <w:t xml:space="preserve">work with </w:t>
      </w:r>
      <w:proofErr w:type="spellStart"/>
      <w:r w:rsidRPr="003B4BFE">
        <w:rPr>
          <w:rFonts w:cstheme="minorHAnsi"/>
          <w:color w:val="000000" w:themeColor="text1"/>
          <w:shd w:val="clear" w:color="auto" w:fill="FFFFFF"/>
        </w:rPr>
        <w:t>nanostring</w:t>
      </w:r>
      <w:proofErr w:type="spellEnd"/>
      <w:r w:rsidRPr="003B4BFE">
        <w:rPr>
          <w:rFonts w:cstheme="minorHAnsi"/>
          <w:color w:val="000000" w:themeColor="text1"/>
          <w:shd w:val="clear" w:color="auto" w:fill="FFFFFF"/>
        </w:rPr>
        <w:t xml:space="preserve"> to provide </w:t>
      </w:r>
      <w:r w:rsidR="0038060C" w:rsidRPr="003B4BFE">
        <w:rPr>
          <w:rFonts w:cstheme="minorHAnsi"/>
          <w:color w:val="000000" w:themeColor="text1"/>
          <w:shd w:val="clear" w:color="auto" w:fill="FFFFFF"/>
        </w:rPr>
        <w:t>off the shelf</w:t>
      </w:r>
      <w:r w:rsidRPr="003B4BFE">
        <w:rPr>
          <w:rFonts w:cstheme="minorHAnsi"/>
          <w:color w:val="000000" w:themeColor="text1"/>
          <w:shd w:val="clear" w:color="auto" w:fill="FFFFFF"/>
        </w:rPr>
        <w:t xml:space="preserve"> or custom gene panels</w:t>
      </w:r>
      <w:r w:rsidRPr="003B4BFE">
        <w:rPr>
          <w:rFonts w:cstheme="minorHAnsi"/>
          <w:b/>
          <w:bCs/>
          <w:color w:val="000000" w:themeColor="text1"/>
          <w:shd w:val="clear" w:color="auto" w:fill="FFFFFF"/>
        </w:rPr>
        <w:t xml:space="preserve"> </w:t>
      </w:r>
      <w:hyperlink r:id="rId6" w:history="1">
        <w:r w:rsidR="00347D5D" w:rsidRPr="003B4BFE">
          <w:rPr>
            <w:rStyle w:val="Hyperlink"/>
            <w:rFonts w:cstheme="minorHAnsi"/>
            <w:b/>
            <w:bCs/>
            <w:color w:val="000000" w:themeColor="text1"/>
            <w:shd w:val="clear" w:color="auto" w:fill="FFFFFF"/>
          </w:rPr>
          <w:t>https://nanostring.com/products/ncounter-assays-panels/</w:t>
        </w:r>
      </w:hyperlink>
    </w:p>
    <w:p w14:paraId="0DB51BC3" w14:textId="77F6CD5F" w:rsidR="006D472E" w:rsidRPr="003B4BFE" w:rsidRDefault="006D472E">
      <w:pPr>
        <w:rPr>
          <w:rFonts w:cstheme="minorHAnsi"/>
          <w:b/>
          <w:bCs/>
          <w:color w:val="000000" w:themeColor="text1"/>
          <w:shd w:val="clear" w:color="auto" w:fill="FFFFFF"/>
        </w:rPr>
      </w:pPr>
    </w:p>
    <w:p w14:paraId="38E97740" w14:textId="7785F27D" w:rsidR="006D472E" w:rsidRPr="003B4BFE" w:rsidRDefault="006D472E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3B4BFE">
        <w:rPr>
          <w:rFonts w:cstheme="minorHAnsi"/>
          <w:b/>
          <w:bCs/>
          <w:color w:val="000000" w:themeColor="text1"/>
          <w:shd w:val="clear" w:color="auto" w:fill="FFFFFF"/>
        </w:rPr>
        <w:t xml:space="preserve">Samples: </w:t>
      </w:r>
      <w:r w:rsidR="000929E0" w:rsidRPr="003B4BFE">
        <w:rPr>
          <w:rFonts w:cstheme="minorHAnsi"/>
          <w:color w:val="000000" w:themeColor="text1"/>
          <w:shd w:val="clear" w:color="auto" w:fill="FFFFFF"/>
        </w:rPr>
        <w:t>For RNA samples we recommend at least 100n</w:t>
      </w:r>
      <w:r w:rsidR="00CD1033">
        <w:rPr>
          <w:rFonts w:cstheme="minorHAnsi"/>
          <w:color w:val="000000" w:themeColor="text1"/>
          <w:shd w:val="clear" w:color="auto" w:fill="FFFFFF"/>
        </w:rPr>
        <w:t>g</w:t>
      </w:r>
      <w:r w:rsidR="000929E0" w:rsidRPr="003B4BFE">
        <w:rPr>
          <w:rFonts w:cstheme="minorHAnsi"/>
          <w:color w:val="000000" w:themeColor="text1"/>
          <w:shd w:val="clear" w:color="auto" w:fill="FFFFFF"/>
        </w:rPr>
        <w:t xml:space="preserve"> of </w:t>
      </w:r>
      <w:r w:rsidR="003B4BFE" w:rsidRPr="003B4BFE">
        <w:rPr>
          <w:rFonts w:cstheme="minorHAnsi"/>
          <w:color w:val="000000" w:themeColor="text1"/>
          <w:shd w:val="clear" w:color="auto" w:fill="FFFFFF"/>
        </w:rPr>
        <w:t>R</w:t>
      </w:r>
      <w:r w:rsidR="000929E0" w:rsidRPr="003B4BFE">
        <w:rPr>
          <w:rFonts w:cstheme="minorHAnsi"/>
          <w:color w:val="000000" w:themeColor="text1"/>
          <w:shd w:val="clear" w:color="auto" w:fill="FFFFFF"/>
        </w:rPr>
        <w:t xml:space="preserve">NA samples, though samples &gt;20ng can be run. Recommended spectrophotometer 260/280 ratio is 1.7-2.0. </w:t>
      </w:r>
      <w:proofErr w:type="spellStart"/>
      <w:r w:rsidR="000929E0" w:rsidRPr="003B4BFE">
        <w:rPr>
          <w:rFonts w:cstheme="minorHAnsi"/>
          <w:color w:val="000000" w:themeColor="text1"/>
          <w:shd w:val="clear" w:color="auto" w:fill="FFFFFF"/>
        </w:rPr>
        <w:t>Nanostring</w:t>
      </w:r>
      <w:proofErr w:type="spellEnd"/>
      <w:r w:rsidR="000929E0" w:rsidRPr="003B4BFE">
        <w:rPr>
          <w:rFonts w:cstheme="minorHAnsi"/>
          <w:color w:val="000000" w:themeColor="text1"/>
          <w:shd w:val="clear" w:color="auto" w:fill="FFFFFF"/>
        </w:rPr>
        <w:t xml:space="preserve"> recommends that 50% of the samples be greater than 200 nucleotides- modifying input RNA to meet </w:t>
      </w:r>
      <w:r w:rsidR="00CD1033" w:rsidRPr="003B4BFE">
        <w:rPr>
          <w:rFonts w:cstheme="minorHAnsi"/>
          <w:color w:val="000000" w:themeColor="text1"/>
          <w:shd w:val="clear" w:color="auto" w:fill="FFFFFF"/>
        </w:rPr>
        <w:t>these criteria</w:t>
      </w:r>
      <w:r w:rsidR="000929E0" w:rsidRPr="003B4BFE">
        <w:rPr>
          <w:rFonts w:cstheme="minorHAnsi"/>
          <w:color w:val="000000" w:themeColor="text1"/>
          <w:shd w:val="clear" w:color="auto" w:fill="FFFFFF"/>
        </w:rPr>
        <w:t xml:space="preserve">. Sample fragmentation can be </w:t>
      </w:r>
      <w:proofErr w:type="spellStart"/>
      <w:r w:rsidR="000929E0" w:rsidRPr="003B4BFE">
        <w:rPr>
          <w:rFonts w:cstheme="minorHAnsi"/>
          <w:color w:val="000000" w:themeColor="text1"/>
          <w:shd w:val="clear" w:color="auto" w:fill="FFFFFF"/>
        </w:rPr>
        <w:t>assessed</w:t>
      </w:r>
      <w:proofErr w:type="spellEnd"/>
      <w:r w:rsidR="000929E0" w:rsidRPr="003B4BFE">
        <w:rPr>
          <w:rFonts w:cstheme="minorHAnsi"/>
          <w:color w:val="000000" w:themeColor="text1"/>
          <w:shd w:val="clear" w:color="auto" w:fill="FFFFFF"/>
        </w:rPr>
        <w:t xml:space="preserve"> via </w:t>
      </w:r>
      <w:proofErr w:type="spellStart"/>
      <w:r w:rsidR="000929E0" w:rsidRPr="003B4BFE">
        <w:rPr>
          <w:rFonts w:cstheme="minorHAnsi"/>
          <w:color w:val="000000" w:themeColor="text1"/>
          <w:shd w:val="clear" w:color="auto" w:fill="FFFFFF"/>
        </w:rPr>
        <w:t>tapestation</w:t>
      </w:r>
      <w:proofErr w:type="spellEnd"/>
      <w:r w:rsidR="000929E0" w:rsidRPr="003B4BFE">
        <w:rPr>
          <w:rFonts w:cstheme="minorHAnsi"/>
          <w:color w:val="000000" w:themeColor="text1"/>
          <w:shd w:val="clear" w:color="auto" w:fill="FFFFFF"/>
        </w:rPr>
        <w:t xml:space="preserve"> analysis </w:t>
      </w:r>
      <w:r w:rsidR="00CD1033">
        <w:rPr>
          <w:rFonts w:cstheme="minorHAnsi"/>
          <w:color w:val="000000" w:themeColor="text1"/>
          <w:shd w:val="clear" w:color="auto" w:fill="FFFFFF"/>
        </w:rPr>
        <w:t xml:space="preserve">for an </w:t>
      </w:r>
      <w:r w:rsidR="000929E0" w:rsidRPr="003B4BFE">
        <w:rPr>
          <w:rFonts w:cstheme="minorHAnsi"/>
          <w:color w:val="000000" w:themeColor="text1"/>
          <w:shd w:val="clear" w:color="auto" w:fill="FFFFFF"/>
        </w:rPr>
        <w:t xml:space="preserve">additional charge. Below is a generalized chart of needed sample input for a variety of </w:t>
      </w:r>
      <w:proofErr w:type="spellStart"/>
      <w:r w:rsidR="000929E0" w:rsidRPr="003B4BFE">
        <w:rPr>
          <w:rFonts w:cstheme="minorHAnsi"/>
          <w:color w:val="000000" w:themeColor="text1"/>
          <w:shd w:val="clear" w:color="auto" w:fill="FFFFFF"/>
        </w:rPr>
        <w:t>nanostring</w:t>
      </w:r>
      <w:proofErr w:type="spellEnd"/>
      <w:r w:rsidR="000929E0" w:rsidRPr="003B4BFE">
        <w:rPr>
          <w:rFonts w:cstheme="minorHAnsi"/>
          <w:color w:val="000000" w:themeColor="text1"/>
          <w:shd w:val="clear" w:color="auto" w:fill="FFFFFF"/>
        </w:rPr>
        <w:t xml:space="preserve"> assays. </w:t>
      </w:r>
    </w:p>
    <w:p w14:paraId="57B6D916" w14:textId="0098AD72" w:rsidR="000929E0" w:rsidRPr="003B4BFE" w:rsidRDefault="000929E0" w:rsidP="00A239BE">
      <w:pPr>
        <w:jc w:val="center"/>
        <w:rPr>
          <w:rFonts w:cstheme="minorHAnsi"/>
          <w:b/>
          <w:bCs/>
          <w:color w:val="000000" w:themeColor="text1"/>
          <w:shd w:val="clear" w:color="auto" w:fill="FFFFFF"/>
        </w:rPr>
      </w:pPr>
      <w:r w:rsidRPr="003B4BFE">
        <w:rPr>
          <w:rFonts w:cstheme="minorHAnsi"/>
          <w:b/>
          <w:bCs/>
          <w:noProof/>
          <w:color w:val="000000" w:themeColor="text1"/>
          <w:shd w:val="clear" w:color="auto" w:fill="FFFFFF"/>
        </w:rPr>
        <w:drawing>
          <wp:inline distT="0" distB="0" distL="0" distR="0" wp14:anchorId="7C428D5B" wp14:editId="41DCD6A0">
            <wp:extent cx="4485939" cy="201769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4076" cy="204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09A6F" w14:textId="77777777" w:rsidR="000929E0" w:rsidRPr="003B4BFE" w:rsidRDefault="000929E0">
      <w:pPr>
        <w:rPr>
          <w:rFonts w:cstheme="minorHAnsi"/>
          <w:color w:val="000000" w:themeColor="text1"/>
          <w:shd w:val="clear" w:color="auto" w:fill="FFFFFF"/>
        </w:rPr>
      </w:pPr>
    </w:p>
    <w:p w14:paraId="6B2457B3" w14:textId="365A2A36" w:rsidR="006D472E" w:rsidRPr="003B4BFE" w:rsidRDefault="003B4BFE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3B4BFE">
        <w:rPr>
          <w:rFonts w:cstheme="minorHAnsi"/>
          <w:b/>
          <w:bCs/>
          <w:color w:val="000000" w:themeColor="text1"/>
          <w:shd w:val="clear" w:color="auto" w:fill="FFFFFF"/>
        </w:rPr>
        <w:t xml:space="preserve">Expected results: </w:t>
      </w:r>
    </w:p>
    <w:p w14:paraId="6DEF32DB" w14:textId="77777777" w:rsidR="003B4BFE" w:rsidRDefault="003B4BFE">
      <w:pPr>
        <w:rPr>
          <w:rStyle w:val="Strong"/>
          <w:rFonts w:cstheme="minorHAnsi"/>
          <w:color w:val="000000" w:themeColor="text1"/>
          <w:shd w:val="clear" w:color="auto" w:fill="FFFFFF"/>
        </w:rPr>
        <w:sectPr w:rsidR="003B4BFE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122AB1" w14:textId="1B5AA5D9" w:rsidR="003B4BFE" w:rsidRPr="003B4BFE" w:rsidRDefault="003B4BFE">
      <w:pPr>
        <w:rPr>
          <w:rFonts w:cstheme="minorHAnsi"/>
          <w:color w:val="000000" w:themeColor="text1"/>
          <w:shd w:val="clear" w:color="auto" w:fill="FFFFFF"/>
        </w:rPr>
      </w:pPr>
      <w:r w:rsidRPr="003B4BFE">
        <w:rPr>
          <w:rStyle w:val="Strong"/>
          <w:rFonts w:cstheme="minorHAnsi"/>
          <w:color w:val="000000" w:themeColor="text1"/>
          <w:shd w:val="clear" w:color="auto" w:fill="FFFFFF"/>
        </w:rPr>
        <w:t>Gene Expression</w:t>
      </w:r>
      <w:r w:rsidRPr="003B4BFE">
        <w:rPr>
          <w:rFonts w:cstheme="minorHAnsi"/>
          <w:color w:val="000000" w:themeColor="text1"/>
        </w:rPr>
        <w:br/>
      </w:r>
      <w:r w:rsidRPr="003B4BFE">
        <w:rPr>
          <w:rFonts w:cstheme="minorHAnsi"/>
          <w:color w:val="000000" w:themeColor="text1"/>
          <w:shd w:val="clear" w:color="auto" w:fill="FFFFFF"/>
        </w:rPr>
        <w:t>Limit of Detection:</w:t>
      </w:r>
      <w:r w:rsidRPr="003B4BFE">
        <w:rPr>
          <w:rFonts w:cstheme="minorHAnsi"/>
          <w:color w:val="000000" w:themeColor="text1"/>
        </w:rPr>
        <w:br/>
      </w:r>
      <w:r w:rsidRPr="003B4BFE">
        <w:rPr>
          <w:rFonts w:cstheme="minorHAnsi"/>
          <w:color w:val="000000" w:themeColor="text1"/>
          <w:shd w:val="clear" w:color="auto" w:fill="FFFFFF"/>
        </w:rPr>
        <w:t>•  0.5fM spike-in control (~1 copy per cell); 90% of the time</w:t>
      </w:r>
      <w:r w:rsidRPr="003B4BFE">
        <w:rPr>
          <w:rFonts w:cstheme="minorHAnsi"/>
          <w:color w:val="000000" w:themeColor="text1"/>
        </w:rPr>
        <w:br/>
      </w:r>
      <w:r w:rsidRPr="003B4BFE">
        <w:rPr>
          <w:rFonts w:cstheme="minorHAnsi"/>
          <w:color w:val="000000" w:themeColor="text1"/>
          <w:shd w:val="clear" w:color="auto" w:fill="FFFFFF"/>
        </w:rPr>
        <w:t>Fold-change Sensitivity:</w:t>
      </w:r>
      <w:r w:rsidRPr="003B4BFE">
        <w:rPr>
          <w:rFonts w:cstheme="minorHAnsi"/>
          <w:color w:val="000000" w:themeColor="text1"/>
        </w:rPr>
        <w:br/>
      </w:r>
      <w:r w:rsidRPr="003B4BFE">
        <w:rPr>
          <w:rFonts w:cstheme="minorHAnsi"/>
          <w:color w:val="000000" w:themeColor="text1"/>
          <w:shd w:val="clear" w:color="auto" w:fill="FFFFFF"/>
        </w:rPr>
        <w:t>•  &gt;1.5 fold (&gt;5 copies per cell)</w:t>
      </w:r>
      <w:r w:rsidRPr="003B4BFE">
        <w:rPr>
          <w:rFonts w:cstheme="minorHAnsi"/>
          <w:color w:val="000000" w:themeColor="text1"/>
        </w:rPr>
        <w:br/>
      </w:r>
      <w:r w:rsidRPr="003B4BFE">
        <w:rPr>
          <w:rFonts w:cstheme="minorHAnsi"/>
          <w:color w:val="000000" w:themeColor="text1"/>
          <w:shd w:val="clear" w:color="auto" w:fill="FFFFFF"/>
        </w:rPr>
        <w:t>•  &gt;2 fold change (&gt;1 copy per cell)</w:t>
      </w:r>
      <w:r w:rsidRPr="003B4BFE">
        <w:rPr>
          <w:rFonts w:cstheme="minorHAnsi"/>
          <w:color w:val="000000" w:themeColor="text1"/>
        </w:rPr>
        <w:br/>
      </w:r>
      <w:r w:rsidRPr="003B4BFE">
        <w:rPr>
          <w:rStyle w:val="Strong"/>
          <w:rFonts w:cstheme="minorHAnsi"/>
          <w:color w:val="000000" w:themeColor="text1"/>
          <w:shd w:val="clear" w:color="auto" w:fill="FFFFFF"/>
        </w:rPr>
        <w:t>miRNA Assay</w:t>
      </w:r>
      <w:r w:rsidRPr="003B4BFE">
        <w:rPr>
          <w:rFonts w:cstheme="minorHAnsi"/>
          <w:color w:val="000000" w:themeColor="text1"/>
        </w:rPr>
        <w:br/>
      </w:r>
      <w:r w:rsidRPr="003B4BFE">
        <w:rPr>
          <w:rFonts w:cstheme="minorHAnsi"/>
          <w:color w:val="000000" w:themeColor="text1"/>
          <w:shd w:val="clear" w:color="auto" w:fill="FFFFFF"/>
        </w:rPr>
        <w:t>Limit of Detection:</w:t>
      </w:r>
      <w:r w:rsidRPr="003B4BFE">
        <w:rPr>
          <w:rFonts w:cstheme="minorHAnsi"/>
          <w:color w:val="000000" w:themeColor="text1"/>
        </w:rPr>
        <w:br/>
      </w:r>
      <w:r w:rsidRPr="003B4BFE">
        <w:rPr>
          <w:rFonts w:cstheme="minorHAnsi"/>
          <w:color w:val="000000" w:themeColor="text1"/>
          <w:shd w:val="clear" w:color="auto" w:fill="FFFFFF"/>
        </w:rPr>
        <w:t>•  ≤ 0.5fM (~10 copies per cell)</w:t>
      </w:r>
      <w:r w:rsidRPr="003B4BFE">
        <w:rPr>
          <w:rFonts w:cstheme="minorHAnsi"/>
          <w:color w:val="000000" w:themeColor="text1"/>
        </w:rPr>
        <w:br/>
      </w:r>
      <w:r w:rsidRPr="003B4BFE">
        <w:rPr>
          <w:rFonts w:cstheme="minorHAnsi"/>
          <w:color w:val="000000" w:themeColor="text1"/>
          <w:shd w:val="clear" w:color="auto" w:fill="FFFFFF"/>
        </w:rPr>
        <w:t>Fold-change Sensitivity:</w:t>
      </w:r>
      <w:r w:rsidRPr="003B4BFE">
        <w:rPr>
          <w:rFonts w:cstheme="minorHAnsi"/>
          <w:color w:val="000000" w:themeColor="text1"/>
        </w:rPr>
        <w:br/>
      </w:r>
      <w:r w:rsidRPr="003B4BFE">
        <w:rPr>
          <w:rFonts w:cstheme="minorHAnsi"/>
          <w:color w:val="000000" w:themeColor="text1"/>
          <w:shd w:val="clear" w:color="auto" w:fill="FFFFFF"/>
        </w:rPr>
        <w:t>• &gt; 2 fold change</w:t>
      </w:r>
      <w:r w:rsidRPr="003B4BFE">
        <w:rPr>
          <w:rFonts w:cstheme="minorHAnsi"/>
          <w:color w:val="000000" w:themeColor="text1"/>
        </w:rPr>
        <w:br/>
      </w:r>
      <w:r w:rsidRPr="003B4BFE">
        <w:rPr>
          <w:rStyle w:val="Strong"/>
          <w:rFonts w:cstheme="minorHAnsi"/>
          <w:color w:val="000000" w:themeColor="text1"/>
          <w:shd w:val="clear" w:color="auto" w:fill="FFFFFF"/>
        </w:rPr>
        <w:t>Copy Number Variation</w:t>
      </w:r>
      <w:r w:rsidRPr="003B4BFE">
        <w:rPr>
          <w:rFonts w:cstheme="minorHAnsi"/>
          <w:b/>
          <w:bCs/>
          <w:color w:val="000000" w:themeColor="text1"/>
          <w:shd w:val="clear" w:color="auto" w:fill="FFFFFF"/>
        </w:rPr>
        <w:br/>
      </w:r>
      <w:r w:rsidRPr="003B4BFE">
        <w:rPr>
          <w:rFonts w:cstheme="minorHAnsi"/>
          <w:color w:val="000000" w:themeColor="text1"/>
          <w:shd w:val="clear" w:color="auto" w:fill="FFFFFF"/>
        </w:rPr>
        <w:t>Reproducibility:</w:t>
      </w:r>
      <w:r w:rsidRPr="003B4BFE">
        <w:rPr>
          <w:rFonts w:cstheme="minorHAnsi"/>
          <w:color w:val="000000" w:themeColor="text1"/>
        </w:rPr>
        <w:br/>
      </w:r>
      <w:r w:rsidRPr="003B4BFE">
        <w:rPr>
          <w:rFonts w:cstheme="minorHAnsi"/>
          <w:color w:val="000000" w:themeColor="text1"/>
          <w:shd w:val="clear" w:color="auto" w:fill="FFFFFF"/>
        </w:rPr>
        <w:t>•  99%</w:t>
      </w:r>
      <w:r w:rsidRPr="003B4BFE">
        <w:rPr>
          <w:rFonts w:cstheme="minorHAnsi"/>
          <w:color w:val="000000" w:themeColor="text1"/>
        </w:rPr>
        <w:br/>
      </w:r>
      <w:r w:rsidRPr="003B4BFE">
        <w:rPr>
          <w:rFonts w:cstheme="minorHAnsi"/>
          <w:color w:val="000000" w:themeColor="text1"/>
          <w:shd w:val="clear" w:color="auto" w:fill="FFFFFF"/>
        </w:rPr>
        <w:t>Number of Copies Detected:</w:t>
      </w:r>
      <w:r w:rsidRPr="003B4BFE">
        <w:rPr>
          <w:rFonts w:cstheme="minorHAnsi"/>
          <w:color w:val="000000" w:themeColor="text1"/>
        </w:rPr>
        <w:br/>
      </w:r>
      <w:r w:rsidRPr="003B4BFE">
        <w:rPr>
          <w:rFonts w:cstheme="minorHAnsi"/>
          <w:color w:val="000000" w:themeColor="text1"/>
          <w:shd w:val="clear" w:color="auto" w:fill="FFFFFF"/>
        </w:rPr>
        <w:t>•  0-4, multiallelic</w:t>
      </w:r>
      <w:r w:rsidRPr="003B4BFE">
        <w:rPr>
          <w:rFonts w:cstheme="minorHAnsi"/>
          <w:color w:val="000000" w:themeColor="text1"/>
        </w:rPr>
        <w:br/>
      </w:r>
      <w:proofErr w:type="spellStart"/>
      <w:r w:rsidRPr="003B4BFE">
        <w:rPr>
          <w:rStyle w:val="Strong"/>
          <w:rFonts w:cstheme="minorHAnsi"/>
          <w:color w:val="000000" w:themeColor="text1"/>
          <w:shd w:val="clear" w:color="auto" w:fill="FFFFFF"/>
        </w:rPr>
        <w:t>miRGE</w:t>
      </w:r>
      <w:proofErr w:type="spellEnd"/>
      <w:r w:rsidRPr="003B4BFE">
        <w:rPr>
          <w:rStyle w:val="Strong"/>
          <w:rFonts w:cstheme="minorHAnsi"/>
          <w:color w:val="000000" w:themeColor="text1"/>
          <w:shd w:val="clear" w:color="auto" w:fill="FFFFFF"/>
        </w:rPr>
        <w:t xml:space="preserve"> Assays</w:t>
      </w:r>
      <w:r w:rsidRPr="003B4BFE">
        <w:rPr>
          <w:rFonts w:cstheme="minorHAnsi"/>
          <w:b/>
          <w:bCs/>
          <w:color w:val="000000" w:themeColor="text1"/>
          <w:shd w:val="clear" w:color="auto" w:fill="FFFFFF"/>
        </w:rPr>
        <w:br/>
      </w:r>
      <w:r w:rsidRPr="003B4BFE">
        <w:rPr>
          <w:rFonts w:cstheme="minorHAnsi"/>
          <w:color w:val="000000" w:themeColor="text1"/>
          <w:shd w:val="clear" w:color="auto" w:fill="FFFFFF"/>
        </w:rPr>
        <w:t>Limits of Detection:</w:t>
      </w:r>
      <w:r w:rsidRPr="003B4BFE">
        <w:rPr>
          <w:rFonts w:cstheme="minorHAnsi"/>
          <w:color w:val="000000" w:themeColor="text1"/>
        </w:rPr>
        <w:br/>
      </w:r>
      <w:r w:rsidRPr="003B4BFE">
        <w:rPr>
          <w:rFonts w:cstheme="minorHAnsi"/>
          <w:color w:val="000000" w:themeColor="text1"/>
          <w:shd w:val="clear" w:color="auto" w:fill="FFFFFF"/>
        </w:rPr>
        <w:t>•  For miRNA: &gt;2.5 copies per cell copy per cell</w:t>
      </w:r>
      <w:r w:rsidRPr="003B4BFE">
        <w:rPr>
          <w:rFonts w:cstheme="minorHAnsi"/>
          <w:color w:val="000000" w:themeColor="text1"/>
        </w:rPr>
        <w:br/>
      </w:r>
      <w:r w:rsidRPr="003B4BFE">
        <w:rPr>
          <w:rFonts w:cstheme="minorHAnsi"/>
          <w:color w:val="000000" w:themeColor="text1"/>
          <w:shd w:val="clear" w:color="auto" w:fill="FFFFFF"/>
        </w:rPr>
        <w:t>•  For mRNA: 1 copy per cell</w:t>
      </w:r>
      <w:r w:rsidRPr="003B4BFE">
        <w:rPr>
          <w:rFonts w:cstheme="minorHAnsi"/>
          <w:color w:val="000000" w:themeColor="text1"/>
        </w:rPr>
        <w:br/>
      </w:r>
      <w:r w:rsidRPr="003B4BFE">
        <w:rPr>
          <w:rFonts w:cstheme="minorHAnsi"/>
          <w:color w:val="000000" w:themeColor="text1"/>
          <w:shd w:val="clear" w:color="auto" w:fill="FFFFFF"/>
        </w:rPr>
        <w:t>Fold-change Sensitivity:</w:t>
      </w:r>
      <w:r w:rsidRPr="003B4BFE">
        <w:rPr>
          <w:rFonts w:cstheme="minorHAnsi"/>
          <w:color w:val="000000" w:themeColor="text1"/>
        </w:rPr>
        <w:br/>
      </w:r>
      <w:r w:rsidRPr="003B4BFE">
        <w:rPr>
          <w:rFonts w:cstheme="minorHAnsi"/>
          <w:color w:val="000000" w:themeColor="text1"/>
          <w:shd w:val="clear" w:color="auto" w:fill="FFFFFF"/>
        </w:rPr>
        <w:t>•  &gt;2 fold change</w:t>
      </w:r>
    </w:p>
    <w:p w14:paraId="0C7EFEB0" w14:textId="77777777" w:rsidR="003B4BFE" w:rsidRDefault="003B4BFE">
      <w:pPr>
        <w:rPr>
          <w:rFonts w:cstheme="minorHAnsi"/>
          <w:color w:val="000000" w:themeColor="text1"/>
          <w:shd w:val="clear" w:color="auto" w:fill="FFFFFF"/>
        </w:rPr>
        <w:sectPr w:rsidR="003B4BFE" w:rsidSect="003B4B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EBCD10F" w14:textId="0CAD071E" w:rsidR="00F7098E" w:rsidRPr="003B4BFE" w:rsidRDefault="00F7098E">
      <w:pPr>
        <w:rPr>
          <w:rFonts w:cstheme="minorHAnsi"/>
          <w:color w:val="000000" w:themeColor="text1"/>
          <w:shd w:val="clear" w:color="auto" w:fill="FFFFFF"/>
        </w:rPr>
      </w:pPr>
    </w:p>
    <w:p w14:paraId="49C8D605" w14:textId="0B268824" w:rsidR="00A239BE" w:rsidRDefault="00F7098E">
      <w:pPr>
        <w:rPr>
          <w:rFonts w:cstheme="minorHAnsi"/>
          <w:color w:val="000000" w:themeColor="text1"/>
          <w:shd w:val="clear" w:color="auto" w:fill="FFFFFF"/>
        </w:rPr>
      </w:pPr>
      <w:r w:rsidRPr="003B4BFE">
        <w:rPr>
          <w:rFonts w:cstheme="minorHAnsi"/>
          <w:b/>
          <w:bCs/>
          <w:color w:val="000000" w:themeColor="text1"/>
          <w:shd w:val="clear" w:color="auto" w:fill="FFFFFF"/>
        </w:rPr>
        <w:t xml:space="preserve">Turnaround Time: </w:t>
      </w:r>
      <w:r w:rsidR="003B4BFE">
        <w:rPr>
          <w:rFonts w:cstheme="minorHAnsi"/>
          <w:color w:val="000000" w:themeColor="text1"/>
          <w:shd w:val="clear" w:color="auto" w:fill="FFFFFF"/>
        </w:rPr>
        <w:t xml:space="preserve">Depends on assay </w:t>
      </w:r>
      <w:r w:rsidRPr="003B4BFE">
        <w:rPr>
          <w:rFonts w:cstheme="minorHAnsi"/>
          <w:color w:val="000000" w:themeColor="text1"/>
          <w:shd w:val="clear" w:color="auto" w:fill="FFFFFF"/>
        </w:rPr>
        <w:t xml:space="preserve"> </w:t>
      </w:r>
    </w:p>
    <w:p w14:paraId="0EB0B2F3" w14:textId="50228227" w:rsidR="00A239BE" w:rsidRDefault="00A239BE">
      <w:pPr>
        <w:rPr>
          <w:rFonts w:cstheme="minorHAnsi"/>
          <w:color w:val="000000" w:themeColor="text1"/>
          <w:shd w:val="clear" w:color="auto" w:fill="FFFFFF"/>
        </w:rPr>
      </w:pPr>
    </w:p>
    <w:p w14:paraId="56E7FDB0" w14:textId="65DC6020" w:rsidR="00A239BE" w:rsidRPr="00A239BE" w:rsidRDefault="00A239BE">
      <w:pPr>
        <w:rPr>
          <w:rFonts w:cstheme="minorHAnsi"/>
          <w:b/>
          <w:bCs/>
          <w:color w:val="000000" w:themeColor="text1"/>
          <w:u w:val="single"/>
          <w:shd w:val="clear" w:color="auto" w:fill="FFFFFF"/>
        </w:rPr>
      </w:pPr>
      <w:r w:rsidRPr="00A239BE">
        <w:rPr>
          <w:rFonts w:cstheme="minorHAnsi"/>
          <w:b/>
          <w:bCs/>
          <w:color w:val="000000" w:themeColor="text1"/>
          <w:u w:val="single"/>
          <w:shd w:val="clear" w:color="auto" w:fill="FFFFFF"/>
        </w:rPr>
        <w:t>Please contact the EPF for a submission form and sample handling instructions</w:t>
      </w:r>
    </w:p>
    <w:sectPr w:rsidR="00A239BE" w:rsidRPr="00A239BE" w:rsidSect="003B4BF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255CB" w14:textId="77777777" w:rsidR="00473A32" w:rsidRDefault="00473A32" w:rsidP="003B4BFE">
      <w:r>
        <w:separator/>
      </w:r>
    </w:p>
  </w:endnote>
  <w:endnote w:type="continuationSeparator" w:id="0">
    <w:p w14:paraId="3F6581CB" w14:textId="77777777" w:rsidR="00473A32" w:rsidRDefault="00473A32" w:rsidP="003B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5C493" w14:textId="77777777" w:rsidR="00473A32" w:rsidRDefault="00473A32" w:rsidP="003B4BFE">
      <w:r>
        <w:separator/>
      </w:r>
    </w:p>
  </w:footnote>
  <w:footnote w:type="continuationSeparator" w:id="0">
    <w:p w14:paraId="456FA769" w14:textId="77777777" w:rsidR="00473A32" w:rsidRDefault="00473A32" w:rsidP="003B4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9761" w14:textId="61548752" w:rsidR="003B4BFE" w:rsidRPr="003B4BFE" w:rsidRDefault="003B4BFE" w:rsidP="003B4BFE">
    <w:pPr>
      <w:pStyle w:val="Header"/>
      <w:jc w:val="center"/>
      <w:rPr>
        <w:b/>
        <w:bCs/>
        <w:u w:val="single"/>
      </w:rPr>
    </w:pPr>
    <w:r>
      <w:rPr>
        <w:b/>
        <w:bCs/>
        <w:u w:val="single"/>
      </w:rPr>
      <w:t xml:space="preserve">CSU NANOSTRING NCOUNTER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2E"/>
    <w:rsid w:val="000929E0"/>
    <w:rsid w:val="0023168B"/>
    <w:rsid w:val="00347D5D"/>
    <w:rsid w:val="0038060C"/>
    <w:rsid w:val="00392EF1"/>
    <w:rsid w:val="003B4BFE"/>
    <w:rsid w:val="00473A32"/>
    <w:rsid w:val="006D472E"/>
    <w:rsid w:val="00772BBF"/>
    <w:rsid w:val="00A239BE"/>
    <w:rsid w:val="00AA2A5C"/>
    <w:rsid w:val="00AC26DB"/>
    <w:rsid w:val="00C306FF"/>
    <w:rsid w:val="00CD1033"/>
    <w:rsid w:val="00D11D1B"/>
    <w:rsid w:val="00E23971"/>
    <w:rsid w:val="00F7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777520"/>
  <w15:chartTrackingRefBased/>
  <w15:docId w15:val="{62C1B817-50CF-3C4C-A4EE-D34E95B2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D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D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4BF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B4BF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4B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BFE"/>
  </w:style>
  <w:style w:type="paragraph" w:styleId="Footer">
    <w:name w:val="footer"/>
    <w:basedOn w:val="Normal"/>
    <w:link w:val="FooterChar"/>
    <w:uiPriority w:val="99"/>
    <w:unhideWhenUsed/>
    <w:rsid w:val="003B4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nostring.com/products/ncounter-assays-panel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Harris,Mac</dc:creator>
  <cp:keywords/>
  <dc:description/>
  <cp:lastModifiedBy>Harris,Mac</cp:lastModifiedBy>
  <cp:revision>4</cp:revision>
  <dcterms:created xsi:type="dcterms:W3CDTF">2023-01-19T00:08:00Z</dcterms:created>
  <dcterms:modified xsi:type="dcterms:W3CDTF">2023-01-25T05:10:00Z</dcterms:modified>
</cp:coreProperties>
</file>